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F6C4" w14:textId="77777777" w:rsidR="00672F10" w:rsidRDefault="00245EAB" w:rsidP="00245EAB">
      <w:pPr>
        <w:jc w:val="center"/>
        <w:rPr>
          <w:rFonts w:ascii="Arial" w:hAnsi="Arial" w:cs="Arial"/>
          <w:color w:val="FF0000"/>
          <w:sz w:val="40"/>
          <w:szCs w:val="20"/>
          <w:u w:val="single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CCC9FF" wp14:editId="136E237E">
            <wp:simplePos x="0" y="0"/>
            <wp:positionH relativeFrom="column">
              <wp:posOffset>4606290</wp:posOffset>
            </wp:positionH>
            <wp:positionV relativeFrom="paragraph">
              <wp:posOffset>7536815</wp:posOffset>
            </wp:positionV>
            <wp:extent cx="2028825" cy="2237740"/>
            <wp:effectExtent l="0" t="0" r="9525" b="0"/>
            <wp:wrapTight wrapText="bothSides">
              <wp:wrapPolygon edited="0">
                <wp:start x="0" y="0"/>
                <wp:lineTo x="0" y="21330"/>
                <wp:lineTo x="21499" y="21330"/>
                <wp:lineTo x="21499" y="0"/>
                <wp:lineTo x="0" y="0"/>
              </wp:wrapPolygon>
            </wp:wrapTight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0F9D">
        <w:rPr>
          <w:rFonts w:ascii="Arial" w:hAnsi="Arial" w:cs="Arial"/>
          <w:noProof/>
          <w:color w:val="22222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35442D0" wp14:editId="5293D537">
            <wp:simplePos x="0" y="0"/>
            <wp:positionH relativeFrom="column">
              <wp:posOffset>81915</wp:posOffset>
            </wp:positionH>
            <wp:positionV relativeFrom="paragraph">
              <wp:posOffset>574675</wp:posOffset>
            </wp:positionV>
            <wp:extent cx="2578735" cy="2038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0F9D" w:rsidRPr="00CE0F9D">
        <w:rPr>
          <w:rFonts w:ascii="Arial" w:hAnsi="Arial" w:cs="Arial"/>
          <w:color w:val="FF0000"/>
          <w:sz w:val="40"/>
          <w:szCs w:val="20"/>
          <w:u w:val="single"/>
          <w:shd w:val="clear" w:color="auto" w:fill="FFFFFF"/>
        </w:rPr>
        <w:t xml:space="preserve">Расскажите ребенку: </w:t>
      </w:r>
    </w:p>
    <w:p w14:paraId="5D74F48E" w14:textId="6B644B98" w:rsidR="00CE0F9D" w:rsidRDefault="00CE0F9D" w:rsidP="00245EAB">
      <w:pPr>
        <w:jc w:val="center"/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CE0F9D">
        <w:rPr>
          <w:rFonts w:ascii="Arial" w:hAnsi="Arial" w:cs="Arial"/>
          <w:color w:val="FF0000"/>
          <w:sz w:val="40"/>
          <w:szCs w:val="20"/>
          <w:u w:val="single"/>
          <w:shd w:val="clear" w:color="auto" w:fill="FFFFFF"/>
        </w:rPr>
        <w:t>«Бег через дорогу – враг!»</w:t>
      </w:r>
      <w:r w:rsidRPr="00CE0F9D">
        <w:rPr>
          <w:rFonts w:ascii="Arial" w:hAnsi="Arial" w:cs="Arial"/>
          <w:color w:val="FF0000"/>
          <w:sz w:val="4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Дети упорно бегают через проезжую часть. Почему? Самый распространенный ответ: «Так быстрее!». Вдумаемся. Всё же малыш опасается дороги, места, где проезжают автомобили, и хочет его быстрее преодолеть. Так сказать, «ошибка с благими намерениями». Причем зачастую виноваты в появлении этой ошибки мы, взрослые, поторапливая ребенка: «Чего ты копаешься? Быстрее!».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 Привычное состояние детей – двигаться, бегать. Тем более, рядом со взрослыми. У ребенка шаг короче - он едва поспевает за мамой или папой. Так вырабатывается прочнейшая привычка! Сколько сотен километров пробежал уже ваш ребенок в доме? Возле дома? На прогулках? В принципе, полезная для развития ребенка, на дороге эта привычка – вредна!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 Уважаемые родители! Вернувшись домой, задайте вашему ребенку вопрос: «Чем опасен бег через проезжую часть?». Что они вам скажут? Часто дети дают самые странные и неожиданные, нелогичные ответы типа «Водитель может наехать». Это не совсем верно. Ближе к истине «Можно споткнуться (летом), поскользнуться (осенью и зимой) и упасть». Но это еще не главный ответ. «Можно не заметить машину». Вот это уже – самое главное.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 Задайте вашему сыну или дочери следующий вопрос: «Как наблюдает тот, кто бежит через дорогу? Может ли он смотреть по сторонам?» Не может. В этом все дело!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 Поэтому-то так важно выработать у детей устойчивый навык ПРИ ПЕРЕХОДЕ ПРОДОЛЖАТЬ НАБЛЮДАТЬ ЗА ДОРОГОЙ В ОБЕ СТОРОНЫ, ВНАЧАЛЕ БОЛЬШЕ НАЛЕВО, ПОТОМ БОЛЬШЕ НАПРАВО.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 Не «Вначале посмотри налево. Дойдя до середины – посмотри направо», а именно «Наблюдать в обе стороны!». Ведь улица непрерывно меняется! Стоявшая машина могла поехать, медленно ехавшая - ускорить движение. Следовавшая прямо – неожиданно повернуть. Скрытая за другой стоявшей машиной или за углом – вынырнуть. Наблюдение надо ДУБЛИРОВАТЬ! Как это делать при беге? Никак!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 Вот вам и главный ответ: тот, кто бежит, взглядом устремлен вперед и практически не может смотреть по сторонам. Он почти как слепой…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Но этого мало, давайте добираться до донышка.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Что такое, собственно, бег? Чем он отличается от ходьбы?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Когда человек идет, то при каждом шаге есть момент, когда обе ноги находятся на земле одновременно. Польза от перехода ШАГОМ – устойчивость при движении, МОЖНО СПОКОЙНО ПОВОРАЧИВАТЬ ГОЛОВУ и влево, и вправо 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столько раз, сколько нужно по обстановке и по ширине улицы. На улице самое главное и самое сложное – наблюдать и замечать.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Знания есть. Понимание – предельное. Но привычка-то «сидит», и прочно. А человек на улице не думает, а привычно действует. И чтобы возвести правильные действия вашего ребенка при переходе улицы в ранг привычки, отработайте с ним – во дворе, в парке, дома – несложное упражнение: переход дороги, наблюдая.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Тренируйте движения поэтапно. Вначале вы показываете ребенку, как нужно действовать: остановиться у края тротуара, посмотреть налево, затем направо и снова налево. Только после этого можно начинать движение, не прекращая наблюдать (с поворотом головы!). До средины проезжей части больше внимания уделяем наблюдению влево, после середины – наблюдению вправо. Следующий шаг – отработка этих действий вдвоем с ребенком: доведение этих действий до автоматизма. Заключительный шаг – ребенок переходит «дорогу» самостоятельно, закрепляя полученные навыки. </w:t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CE0F9D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  <w:t xml:space="preserve">     Только спокойный переход, только шагом, только предельное внимание на дороге и движению на ней! Натренированная до автоматизма привычка поможет вашему ребенку безопасно перейти дорогу одному, с приятелем, с коньками или лыжами в руках. Она просто станет его охранной грамоте на дороге. </w:t>
      </w:r>
      <w:r w:rsidRPr="00CE0F9D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                   </w:t>
      </w:r>
      <w:r w:rsidRPr="00CE0F9D">
        <w:rPr>
          <w:rFonts w:ascii="Arial" w:hAnsi="Arial" w:cs="Arial"/>
          <w:color w:val="222222"/>
          <w:sz w:val="24"/>
          <w:szCs w:val="19"/>
          <w:shd w:val="clear" w:color="auto" w:fill="FFFFFF"/>
        </w:rPr>
        <w:t>С уважением, отделение ГИБДД МО МВД России "</w:t>
      </w:r>
      <w:proofErr w:type="spellStart"/>
      <w:r w:rsidRPr="00CE0F9D">
        <w:rPr>
          <w:rFonts w:ascii="Arial" w:hAnsi="Arial" w:cs="Arial"/>
          <w:color w:val="222222"/>
          <w:sz w:val="24"/>
          <w:szCs w:val="19"/>
          <w:shd w:val="clear" w:color="auto" w:fill="FFFFFF"/>
        </w:rPr>
        <w:t>Верхнепышминский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</w:t>
      </w:r>
    </w:p>
    <w:p w14:paraId="6AD6CCC4" w14:textId="77777777" w:rsidR="00CE0F9D" w:rsidRPr="00CE0F9D" w:rsidRDefault="00CE0F9D" w:rsidP="00CE0F9D">
      <w:pPr>
        <w:rPr>
          <w:rFonts w:ascii="Arial" w:hAnsi="Arial" w:cs="Arial"/>
          <w:sz w:val="24"/>
          <w:szCs w:val="19"/>
        </w:rPr>
      </w:pPr>
    </w:p>
    <w:p w14:paraId="4D7A6B98" w14:textId="77777777" w:rsidR="00CE0F9D" w:rsidRDefault="00CE0F9D" w:rsidP="00CE0F9D">
      <w:pPr>
        <w:rPr>
          <w:rFonts w:ascii="Arial" w:hAnsi="Arial" w:cs="Arial"/>
          <w:sz w:val="24"/>
          <w:szCs w:val="19"/>
        </w:rPr>
      </w:pPr>
    </w:p>
    <w:p w14:paraId="6C7E91BD" w14:textId="77777777" w:rsidR="00C85F7E" w:rsidRDefault="00610F6C" w:rsidP="00CE0F9D">
      <w:pPr>
        <w:tabs>
          <w:tab w:val="left" w:pos="1080"/>
        </w:tabs>
        <w:rPr>
          <w:rFonts w:ascii="Arial" w:hAnsi="Arial" w:cs="Arial"/>
          <w:sz w:val="24"/>
          <w:szCs w:val="19"/>
        </w:rPr>
      </w:pPr>
      <w:r>
        <w:rPr>
          <w:rFonts w:ascii="Arial" w:hAnsi="Arial" w:cs="Arial"/>
          <w:sz w:val="24"/>
          <w:szCs w:val="19"/>
        </w:rPr>
        <w:t xml:space="preserve"> </w:t>
      </w:r>
      <w:r w:rsidR="00CE0F9D">
        <w:rPr>
          <w:rFonts w:ascii="Arial" w:hAnsi="Arial" w:cs="Arial"/>
          <w:sz w:val="24"/>
          <w:szCs w:val="19"/>
        </w:rPr>
        <w:tab/>
      </w:r>
      <w:r w:rsidR="00245EAB">
        <w:rPr>
          <w:noProof/>
          <w:lang w:eastAsia="ru-RU"/>
        </w:rPr>
        <w:drawing>
          <wp:inline distT="0" distB="0" distL="0" distR="0" wp14:anchorId="0C678CE8" wp14:editId="7B95564D">
            <wp:extent cx="2571750" cy="2514600"/>
            <wp:effectExtent l="0" t="0" r="0" b="0"/>
            <wp:docPr id="5" name="Рисунок 5" descr="ÐÐ°ÑÑÐ¸Ð½ÐºÐ¸ Ð¿Ð¾ Ð·Ð°Ð¿ÑÐ¾ÑÑ Ð¿Ð´Ð´ Ð´Ð»Ñ Ð´ÐµÑÐµÐ¹ Ð² ÐºÐ°ÑÑÐ¸Ð½Ðº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¿Ð´Ð´ Ð´Ð»Ñ Ð´ÐµÑÐµÐ¹ Ð² ÐºÐ°ÑÑÐ¸Ð½ÐºÐ°Ñ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F299" w14:textId="77777777" w:rsidR="00610F6C" w:rsidRPr="00CE0F9D" w:rsidRDefault="00610F6C" w:rsidP="00CE0F9D">
      <w:pPr>
        <w:tabs>
          <w:tab w:val="left" w:pos="1080"/>
        </w:tabs>
        <w:rPr>
          <w:rFonts w:ascii="Arial" w:hAnsi="Arial" w:cs="Arial"/>
          <w:sz w:val="24"/>
          <w:szCs w:val="19"/>
        </w:rPr>
      </w:pPr>
      <w:r>
        <w:rPr>
          <w:rFonts w:ascii="Arial" w:hAnsi="Arial" w:cs="Arial"/>
          <w:sz w:val="24"/>
          <w:szCs w:val="19"/>
        </w:rPr>
        <w:lastRenderedPageBreak/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B1CC6C1" wp14:editId="0A019A7B">
            <wp:extent cx="3067050" cy="2571750"/>
            <wp:effectExtent l="0" t="0" r="0" b="0"/>
            <wp:docPr id="6" name="Рисунок 6" descr="ÐÐ°ÑÑÐ¸Ð½ÐºÐ¸ Ð¿Ð¾ Ð·Ð°Ð¿ÑÐ¾ÑÑ Ð¿Ð´Ð´ Ð´Ð»Ñ Ð´ÐµÑÐµÐ¹ Ð² ÐºÐ°ÑÑÐ¸Ð½ÐºÐ°Ñ ÑÐ¾ÑÐ¾Ð¿ÑÐ¶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¿Ð´Ð´ Ð´Ð»Ñ Ð´ÐµÑÐµÐ¹ Ð² ÐºÐ°ÑÑÐ¸Ð½ÐºÐ°Ñ ÑÐ¾ÑÐ¾Ð¿ÑÐ¶Ðº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F6C" w:rsidRPr="00CE0F9D" w:rsidSect="00CE0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9D"/>
    <w:rsid w:val="0007667B"/>
    <w:rsid w:val="00245EAB"/>
    <w:rsid w:val="00610F6C"/>
    <w:rsid w:val="00672F10"/>
    <w:rsid w:val="00B85733"/>
    <w:rsid w:val="00C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58A1"/>
  <w15:chartTrackingRefBased/>
  <w15:docId w15:val="{56B7F48E-4C25-4CD9-8652-03B2274F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User</cp:lastModifiedBy>
  <cp:revision>3</cp:revision>
  <dcterms:created xsi:type="dcterms:W3CDTF">2018-05-25T07:58:00Z</dcterms:created>
  <dcterms:modified xsi:type="dcterms:W3CDTF">2022-11-02T05:06:00Z</dcterms:modified>
</cp:coreProperties>
</file>